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DB" w:rsidRPr="00F25E6B" w:rsidRDefault="002A4DA6" w:rsidP="00DF71FD">
      <w:pPr>
        <w:jc w:val="center"/>
        <w:rPr>
          <w:rFonts w:ascii="Times New Roman" w:hAnsi="Times New Roman" w:cs="Times New Roman"/>
          <w:sz w:val="32"/>
        </w:rPr>
      </w:pPr>
      <w:r w:rsidRPr="00F25E6B">
        <w:rPr>
          <w:rFonts w:ascii="Times New Roman" w:hAnsi="Times New Roman" w:cs="Times New Roman"/>
          <w:sz w:val="32"/>
        </w:rPr>
        <w:t>Sociology</w:t>
      </w:r>
      <w:r w:rsidR="00F25E6B" w:rsidRPr="00F25E6B">
        <w:rPr>
          <w:rFonts w:ascii="Times New Roman" w:hAnsi="Times New Roman" w:cs="Times New Roman"/>
          <w:sz w:val="32"/>
        </w:rPr>
        <w:t xml:space="preserve"> </w:t>
      </w:r>
    </w:p>
    <w:p w:rsidR="00DF71FD" w:rsidRDefault="00F25E6B" w:rsidP="00DF71FD">
      <w:pPr>
        <w:jc w:val="center"/>
      </w:pPr>
      <w:r>
        <w:t>Oakleaf High School 2011 – 2012</w:t>
      </w:r>
    </w:p>
    <w:tbl>
      <w:tblPr>
        <w:tblStyle w:val="TableGrid"/>
        <w:tblW w:w="0" w:type="auto"/>
        <w:tblLook w:val="04A0"/>
      </w:tblPr>
      <w:tblGrid>
        <w:gridCol w:w="4788"/>
        <w:gridCol w:w="4788"/>
      </w:tblGrid>
      <w:tr w:rsidR="00DF71FD" w:rsidTr="00DF71FD">
        <w:tc>
          <w:tcPr>
            <w:tcW w:w="4788" w:type="dxa"/>
          </w:tcPr>
          <w:p w:rsidR="00DF71FD" w:rsidRDefault="00DF71FD" w:rsidP="00DF71FD">
            <w:r>
              <w:t>Ms. Santos</w:t>
            </w:r>
          </w:p>
          <w:p w:rsidR="00DF71FD" w:rsidRDefault="00DF71FD" w:rsidP="00DF71FD">
            <w:r>
              <w:t>Room 211</w:t>
            </w:r>
          </w:p>
          <w:p w:rsidR="00DF71FD" w:rsidRDefault="00E20C07" w:rsidP="00DF71FD">
            <w:hyperlink r:id="rId7" w:history="1">
              <w:r w:rsidR="00DF71FD" w:rsidRPr="00C33B44">
                <w:rPr>
                  <w:rStyle w:val="Hyperlink"/>
                </w:rPr>
                <w:t>ajsantoswade@mail.clay.k12.fl.us</w:t>
              </w:r>
            </w:hyperlink>
          </w:p>
          <w:p w:rsidR="00F25E6B" w:rsidRDefault="00F25E6B" w:rsidP="00DF71FD">
            <w:hyperlink r:id="rId8" w:history="1">
              <w:r w:rsidRPr="00AE6F9B">
                <w:rPr>
                  <w:rStyle w:val="Hyperlink"/>
                </w:rPr>
                <w:t>www.ohssantos.yolasite.com</w:t>
              </w:r>
            </w:hyperlink>
            <w:r>
              <w:t xml:space="preserve"> </w:t>
            </w:r>
          </w:p>
        </w:tc>
        <w:tc>
          <w:tcPr>
            <w:tcW w:w="4788" w:type="dxa"/>
          </w:tcPr>
          <w:p w:rsidR="00DF71FD" w:rsidRDefault="00DF71FD" w:rsidP="00DF71FD">
            <w:r>
              <w:t xml:space="preserve">Classroom Phone : </w:t>
            </w:r>
          </w:p>
          <w:p w:rsidR="00DF71FD" w:rsidRDefault="00DF71FD" w:rsidP="00DF71FD">
            <w:r>
              <w:t>904-213-1933</w:t>
            </w:r>
          </w:p>
          <w:p w:rsidR="00A1790B" w:rsidRDefault="00A1790B" w:rsidP="00834B9B">
            <w:r>
              <w:t>Feel free to call at any t</w:t>
            </w:r>
            <w:r w:rsidR="00834B9B">
              <w:t>ime. I will return your call asap if you get my voicemail</w:t>
            </w:r>
            <w:r>
              <w:t>.</w:t>
            </w:r>
          </w:p>
        </w:tc>
      </w:tr>
    </w:tbl>
    <w:p w:rsidR="00DF71FD" w:rsidRDefault="00DF71FD" w:rsidP="00DF71FD">
      <w:pPr>
        <w:jc w:val="center"/>
      </w:pPr>
    </w:p>
    <w:p w:rsidR="00DF71FD" w:rsidRDefault="00DF71FD" w:rsidP="00DF71FD">
      <w:pPr>
        <w:rPr>
          <w:b/>
        </w:rPr>
      </w:pPr>
      <w:r w:rsidRPr="00DF71FD">
        <w:rPr>
          <w:b/>
        </w:rPr>
        <w:t>Course Description:</w:t>
      </w:r>
    </w:p>
    <w:p w:rsidR="00DF71FD" w:rsidRDefault="00DF71FD" w:rsidP="00DF71FD">
      <w:r>
        <w:t xml:space="preserve">Basing all lessons on Sunshine State Standards, we will focus on </w:t>
      </w:r>
      <w:r w:rsidR="002A4DA6">
        <w:t xml:space="preserve">adopting the sociological perspective, or a way of looking at events and behaviors that focus on groups, not individuals. We will be looking for patterns of behavior among members of a group or society and recognizing the influences that groups have on how we all think, feel and act.  </w:t>
      </w:r>
      <w:r w:rsidR="00E71964">
        <w:t xml:space="preserve">  </w:t>
      </w:r>
    </w:p>
    <w:p w:rsidR="00E71964" w:rsidRDefault="00E71964" w:rsidP="00DF71FD">
      <w:pPr>
        <w:rPr>
          <w:b/>
        </w:rPr>
      </w:pPr>
      <w:r w:rsidRPr="00E71964">
        <w:rPr>
          <w:b/>
        </w:rPr>
        <w:t>Skills objectives:</w:t>
      </w:r>
    </w:p>
    <w:p w:rsidR="00E71964" w:rsidRDefault="002A4DA6" w:rsidP="00DF71FD">
      <w:r>
        <w:t xml:space="preserve">In order to benefit most from this introduction to sociology, we will continuously approach the study by using the scientific method as applied to social groups. This consists of logical systematic inquiry, researching objectively, clearly defining theoretical concepts and statements, deriving testable </w:t>
      </w:r>
      <w:r w:rsidR="00533834">
        <w:t>hypotheses</w:t>
      </w:r>
      <w:r>
        <w:t xml:space="preserve"> from those theories, collecting data through surveys, interviews, observations, and documentary analysis,  analyzing data, and refining theoretical ideas as needed. </w:t>
      </w:r>
    </w:p>
    <w:p w:rsidR="002F6B96" w:rsidRDefault="002F6B96" w:rsidP="002F6B96">
      <w:pPr>
        <w:jc w:val="center"/>
        <w:rPr>
          <w:b/>
        </w:rPr>
      </w:pPr>
      <w:r>
        <w:rPr>
          <w:b/>
        </w:rPr>
        <w:t>World History Grade Scale</w:t>
      </w:r>
    </w:p>
    <w:tbl>
      <w:tblPr>
        <w:tblStyle w:val="TableGrid"/>
        <w:tblW w:w="0" w:type="auto"/>
        <w:tblLook w:val="04A0"/>
      </w:tblPr>
      <w:tblGrid>
        <w:gridCol w:w="2394"/>
        <w:gridCol w:w="2394"/>
        <w:gridCol w:w="2394"/>
        <w:gridCol w:w="2394"/>
      </w:tblGrid>
      <w:tr w:rsidR="001711A3" w:rsidTr="001711A3">
        <w:tc>
          <w:tcPr>
            <w:tcW w:w="2394" w:type="dxa"/>
          </w:tcPr>
          <w:p w:rsidR="001711A3" w:rsidRDefault="001711A3" w:rsidP="001711A3">
            <w:r>
              <w:t>In Class Participation</w:t>
            </w:r>
          </w:p>
        </w:tc>
        <w:tc>
          <w:tcPr>
            <w:tcW w:w="2394" w:type="dxa"/>
          </w:tcPr>
          <w:p w:rsidR="001711A3" w:rsidRDefault="001711A3" w:rsidP="002F6B96">
            <w:pPr>
              <w:jc w:val="center"/>
            </w:pPr>
            <w:r>
              <w:t>20 %</w:t>
            </w:r>
          </w:p>
        </w:tc>
        <w:tc>
          <w:tcPr>
            <w:tcW w:w="2394" w:type="dxa"/>
          </w:tcPr>
          <w:p w:rsidR="001711A3" w:rsidRDefault="001711A3" w:rsidP="002F6B96">
            <w:pPr>
              <w:jc w:val="center"/>
            </w:pPr>
          </w:p>
        </w:tc>
        <w:tc>
          <w:tcPr>
            <w:tcW w:w="2394" w:type="dxa"/>
          </w:tcPr>
          <w:p w:rsidR="001711A3" w:rsidRDefault="001711A3" w:rsidP="002F6B96">
            <w:pPr>
              <w:jc w:val="center"/>
            </w:pPr>
          </w:p>
        </w:tc>
      </w:tr>
      <w:tr w:rsidR="001711A3" w:rsidTr="001711A3">
        <w:tc>
          <w:tcPr>
            <w:tcW w:w="2394" w:type="dxa"/>
          </w:tcPr>
          <w:p w:rsidR="001711A3" w:rsidRDefault="001711A3" w:rsidP="001711A3">
            <w:r>
              <w:t>Homework</w:t>
            </w:r>
          </w:p>
        </w:tc>
        <w:tc>
          <w:tcPr>
            <w:tcW w:w="2394" w:type="dxa"/>
          </w:tcPr>
          <w:p w:rsidR="001711A3" w:rsidRDefault="004171EE" w:rsidP="002F6B96">
            <w:pPr>
              <w:jc w:val="center"/>
            </w:pPr>
            <w:r>
              <w:t>5</w:t>
            </w:r>
            <w:r w:rsidR="001711A3">
              <w:t xml:space="preserve"> %</w:t>
            </w:r>
          </w:p>
        </w:tc>
        <w:tc>
          <w:tcPr>
            <w:tcW w:w="2394" w:type="dxa"/>
          </w:tcPr>
          <w:p w:rsidR="001711A3" w:rsidRDefault="001711A3" w:rsidP="002F6B96">
            <w:pPr>
              <w:jc w:val="center"/>
            </w:pPr>
          </w:p>
        </w:tc>
        <w:tc>
          <w:tcPr>
            <w:tcW w:w="2394" w:type="dxa"/>
          </w:tcPr>
          <w:p w:rsidR="001711A3" w:rsidRDefault="001711A3" w:rsidP="004171EE">
            <w:pPr>
              <w:jc w:val="center"/>
            </w:pPr>
          </w:p>
        </w:tc>
      </w:tr>
      <w:tr w:rsidR="001711A3" w:rsidTr="001711A3">
        <w:tc>
          <w:tcPr>
            <w:tcW w:w="2394" w:type="dxa"/>
          </w:tcPr>
          <w:p w:rsidR="001711A3" w:rsidRDefault="001711A3" w:rsidP="001711A3">
            <w:r>
              <w:t>Quizzes</w:t>
            </w:r>
          </w:p>
        </w:tc>
        <w:tc>
          <w:tcPr>
            <w:tcW w:w="2394" w:type="dxa"/>
          </w:tcPr>
          <w:p w:rsidR="001711A3" w:rsidRDefault="001711A3" w:rsidP="002F6B96">
            <w:pPr>
              <w:jc w:val="center"/>
            </w:pPr>
            <w:r>
              <w:t>10 %</w:t>
            </w:r>
          </w:p>
        </w:tc>
        <w:tc>
          <w:tcPr>
            <w:tcW w:w="2394" w:type="dxa"/>
          </w:tcPr>
          <w:p w:rsidR="001711A3" w:rsidRDefault="001711A3" w:rsidP="002F6B96">
            <w:pPr>
              <w:jc w:val="center"/>
            </w:pPr>
          </w:p>
        </w:tc>
        <w:tc>
          <w:tcPr>
            <w:tcW w:w="2394" w:type="dxa"/>
          </w:tcPr>
          <w:p w:rsidR="001711A3" w:rsidRDefault="001711A3" w:rsidP="002F6B96">
            <w:pPr>
              <w:jc w:val="center"/>
            </w:pPr>
          </w:p>
        </w:tc>
      </w:tr>
      <w:tr w:rsidR="001711A3" w:rsidTr="001711A3">
        <w:tc>
          <w:tcPr>
            <w:tcW w:w="2394" w:type="dxa"/>
          </w:tcPr>
          <w:p w:rsidR="000A5DA0" w:rsidRDefault="001711A3" w:rsidP="001711A3">
            <w:r>
              <w:t>Essays</w:t>
            </w:r>
          </w:p>
        </w:tc>
        <w:tc>
          <w:tcPr>
            <w:tcW w:w="2394" w:type="dxa"/>
          </w:tcPr>
          <w:p w:rsidR="001711A3" w:rsidRDefault="001711A3" w:rsidP="000A5DA0">
            <w:pPr>
              <w:jc w:val="center"/>
            </w:pPr>
            <w:r>
              <w:t xml:space="preserve"> </w:t>
            </w:r>
            <w:r w:rsidR="000A5DA0">
              <w:t>5 %</w:t>
            </w:r>
          </w:p>
        </w:tc>
        <w:tc>
          <w:tcPr>
            <w:tcW w:w="2394" w:type="dxa"/>
          </w:tcPr>
          <w:p w:rsidR="001711A3" w:rsidRDefault="001711A3" w:rsidP="002F6B96">
            <w:pPr>
              <w:jc w:val="center"/>
            </w:pPr>
          </w:p>
        </w:tc>
        <w:tc>
          <w:tcPr>
            <w:tcW w:w="2394" w:type="dxa"/>
          </w:tcPr>
          <w:p w:rsidR="001711A3" w:rsidRDefault="00686EC0" w:rsidP="004171EE">
            <w:pPr>
              <w:jc w:val="center"/>
            </w:pPr>
            <w:r>
              <w:t xml:space="preserve"> </w:t>
            </w:r>
          </w:p>
        </w:tc>
      </w:tr>
      <w:tr w:rsidR="000A5DA0" w:rsidTr="001711A3">
        <w:tc>
          <w:tcPr>
            <w:tcW w:w="2394" w:type="dxa"/>
          </w:tcPr>
          <w:p w:rsidR="000A5DA0" w:rsidRDefault="000A5DA0" w:rsidP="001711A3">
            <w:r>
              <w:t>Midterm</w:t>
            </w:r>
          </w:p>
        </w:tc>
        <w:tc>
          <w:tcPr>
            <w:tcW w:w="2394" w:type="dxa"/>
          </w:tcPr>
          <w:p w:rsidR="000A5DA0" w:rsidRDefault="004171EE" w:rsidP="000A5DA0">
            <w:pPr>
              <w:jc w:val="center"/>
            </w:pPr>
            <w:r>
              <w:t>10</w:t>
            </w:r>
            <w:r w:rsidR="000A5DA0">
              <w:t xml:space="preserve"> %</w:t>
            </w:r>
          </w:p>
        </w:tc>
        <w:tc>
          <w:tcPr>
            <w:tcW w:w="2394" w:type="dxa"/>
          </w:tcPr>
          <w:p w:rsidR="000A5DA0" w:rsidRDefault="000A5DA0" w:rsidP="002F6B96">
            <w:pPr>
              <w:jc w:val="center"/>
            </w:pPr>
          </w:p>
        </w:tc>
        <w:tc>
          <w:tcPr>
            <w:tcW w:w="2394" w:type="dxa"/>
          </w:tcPr>
          <w:p w:rsidR="000A5DA0" w:rsidRDefault="000A5DA0" w:rsidP="002F6B96">
            <w:pPr>
              <w:jc w:val="center"/>
            </w:pPr>
          </w:p>
        </w:tc>
      </w:tr>
      <w:tr w:rsidR="001711A3" w:rsidTr="001711A3">
        <w:tc>
          <w:tcPr>
            <w:tcW w:w="2394" w:type="dxa"/>
          </w:tcPr>
          <w:p w:rsidR="001711A3" w:rsidRDefault="001711A3" w:rsidP="001711A3">
            <w:r>
              <w:t>Project Deadline 1</w:t>
            </w:r>
          </w:p>
        </w:tc>
        <w:tc>
          <w:tcPr>
            <w:tcW w:w="2394" w:type="dxa"/>
          </w:tcPr>
          <w:p w:rsidR="001711A3" w:rsidRDefault="004171EE" w:rsidP="001711A3">
            <w:pPr>
              <w:jc w:val="center"/>
            </w:pPr>
            <w:r>
              <w:t>10</w:t>
            </w:r>
            <w:r w:rsidR="000A5DA0">
              <w:t xml:space="preserve"> </w:t>
            </w:r>
            <w:r w:rsidR="001711A3">
              <w:t>%</w:t>
            </w:r>
          </w:p>
        </w:tc>
        <w:tc>
          <w:tcPr>
            <w:tcW w:w="2394" w:type="dxa"/>
          </w:tcPr>
          <w:p w:rsidR="001711A3" w:rsidRDefault="001711A3" w:rsidP="002F6B96">
            <w:pPr>
              <w:jc w:val="center"/>
            </w:pPr>
          </w:p>
        </w:tc>
        <w:tc>
          <w:tcPr>
            <w:tcW w:w="2394" w:type="dxa"/>
          </w:tcPr>
          <w:p w:rsidR="001711A3" w:rsidRDefault="001711A3" w:rsidP="002F6B96">
            <w:pPr>
              <w:jc w:val="center"/>
            </w:pPr>
          </w:p>
        </w:tc>
      </w:tr>
      <w:tr w:rsidR="001711A3" w:rsidTr="001711A3">
        <w:tc>
          <w:tcPr>
            <w:tcW w:w="2394" w:type="dxa"/>
          </w:tcPr>
          <w:p w:rsidR="001711A3" w:rsidRDefault="001711A3" w:rsidP="001711A3">
            <w:r>
              <w:t>Project Deadline 2</w:t>
            </w:r>
          </w:p>
        </w:tc>
        <w:tc>
          <w:tcPr>
            <w:tcW w:w="2394" w:type="dxa"/>
          </w:tcPr>
          <w:p w:rsidR="001711A3" w:rsidRDefault="004171EE" w:rsidP="001711A3">
            <w:pPr>
              <w:jc w:val="center"/>
            </w:pPr>
            <w:r>
              <w:t>10</w:t>
            </w:r>
            <w:r w:rsidR="000A5DA0">
              <w:t xml:space="preserve"> </w:t>
            </w:r>
            <w:r w:rsidR="001711A3">
              <w:t>%</w:t>
            </w:r>
          </w:p>
        </w:tc>
        <w:tc>
          <w:tcPr>
            <w:tcW w:w="2394" w:type="dxa"/>
          </w:tcPr>
          <w:p w:rsidR="001711A3" w:rsidRDefault="001711A3" w:rsidP="002F6B96">
            <w:pPr>
              <w:jc w:val="center"/>
            </w:pPr>
          </w:p>
        </w:tc>
        <w:tc>
          <w:tcPr>
            <w:tcW w:w="2394" w:type="dxa"/>
          </w:tcPr>
          <w:p w:rsidR="001711A3" w:rsidRDefault="000A5DA0" w:rsidP="000A5DA0">
            <w:pPr>
              <w:jc w:val="center"/>
            </w:pPr>
            <w:r>
              <w:t>Project Total = 20 %</w:t>
            </w:r>
          </w:p>
        </w:tc>
      </w:tr>
      <w:tr w:rsidR="001711A3" w:rsidTr="001711A3">
        <w:tc>
          <w:tcPr>
            <w:tcW w:w="2394" w:type="dxa"/>
          </w:tcPr>
          <w:p w:rsidR="001711A3" w:rsidRDefault="000A5DA0" w:rsidP="00686EC0">
            <w:r>
              <w:t>Research</w:t>
            </w:r>
            <w:r w:rsidR="004171EE">
              <w:t xml:space="preserve"> study</w:t>
            </w:r>
            <w:r>
              <w:t xml:space="preserve"> (2)</w:t>
            </w:r>
          </w:p>
        </w:tc>
        <w:tc>
          <w:tcPr>
            <w:tcW w:w="2394" w:type="dxa"/>
          </w:tcPr>
          <w:p w:rsidR="001711A3" w:rsidRDefault="000A5DA0" w:rsidP="001711A3">
            <w:pPr>
              <w:jc w:val="center"/>
            </w:pPr>
            <w:r>
              <w:t>1</w:t>
            </w:r>
            <w:r w:rsidRPr="000A5DA0">
              <w:rPr>
                <w:vertAlign w:val="superscript"/>
              </w:rPr>
              <w:t>st</w:t>
            </w:r>
            <w:r>
              <w:t xml:space="preserve"> study = </w:t>
            </w:r>
            <w:r w:rsidR="004171EE">
              <w:t>10</w:t>
            </w:r>
            <w:r w:rsidR="00686EC0">
              <w:t xml:space="preserve"> %</w:t>
            </w:r>
          </w:p>
        </w:tc>
        <w:tc>
          <w:tcPr>
            <w:tcW w:w="2394" w:type="dxa"/>
          </w:tcPr>
          <w:p w:rsidR="001711A3" w:rsidRDefault="000A5DA0" w:rsidP="002F6B96">
            <w:pPr>
              <w:jc w:val="center"/>
            </w:pPr>
            <w:r>
              <w:t>2</w:t>
            </w:r>
            <w:r w:rsidRPr="000A5DA0">
              <w:rPr>
                <w:vertAlign w:val="superscript"/>
              </w:rPr>
              <w:t>nd</w:t>
            </w:r>
            <w:r>
              <w:t xml:space="preserve"> </w:t>
            </w:r>
            <w:r w:rsidR="004171EE">
              <w:t>study = 10</w:t>
            </w:r>
            <w:r>
              <w:t>%</w:t>
            </w:r>
          </w:p>
        </w:tc>
        <w:tc>
          <w:tcPr>
            <w:tcW w:w="2394" w:type="dxa"/>
          </w:tcPr>
          <w:p w:rsidR="001711A3" w:rsidRDefault="000A5DA0" w:rsidP="002F6B96">
            <w:pPr>
              <w:jc w:val="center"/>
            </w:pPr>
            <w:r>
              <w:t>Resea</w:t>
            </w:r>
            <w:r w:rsidR="004171EE">
              <w:t>rch Total = 2</w:t>
            </w:r>
            <w:r>
              <w:t>0</w:t>
            </w:r>
            <w:r w:rsidR="00686EC0">
              <w:t>%</w:t>
            </w:r>
          </w:p>
        </w:tc>
      </w:tr>
      <w:tr w:rsidR="001711A3" w:rsidTr="001711A3">
        <w:tc>
          <w:tcPr>
            <w:tcW w:w="2394" w:type="dxa"/>
          </w:tcPr>
          <w:p w:rsidR="001711A3" w:rsidRDefault="001711A3" w:rsidP="001711A3">
            <w:r>
              <w:t>Cumulative Exam</w:t>
            </w:r>
          </w:p>
        </w:tc>
        <w:tc>
          <w:tcPr>
            <w:tcW w:w="2394" w:type="dxa"/>
          </w:tcPr>
          <w:p w:rsidR="001711A3" w:rsidRDefault="001711A3" w:rsidP="001711A3">
            <w:pPr>
              <w:jc w:val="center"/>
            </w:pPr>
            <w:r>
              <w:t>10 %</w:t>
            </w:r>
          </w:p>
        </w:tc>
        <w:tc>
          <w:tcPr>
            <w:tcW w:w="2394" w:type="dxa"/>
          </w:tcPr>
          <w:p w:rsidR="001711A3" w:rsidRDefault="001711A3" w:rsidP="002F6B96">
            <w:pPr>
              <w:jc w:val="center"/>
            </w:pPr>
          </w:p>
        </w:tc>
        <w:tc>
          <w:tcPr>
            <w:tcW w:w="2394" w:type="dxa"/>
          </w:tcPr>
          <w:p w:rsidR="001711A3" w:rsidRDefault="001711A3" w:rsidP="002F6B96">
            <w:pPr>
              <w:jc w:val="center"/>
            </w:pPr>
          </w:p>
        </w:tc>
      </w:tr>
      <w:tr w:rsidR="00686EC0" w:rsidTr="001711A3">
        <w:tc>
          <w:tcPr>
            <w:tcW w:w="2394" w:type="dxa"/>
          </w:tcPr>
          <w:p w:rsidR="00686EC0" w:rsidRDefault="00686EC0" w:rsidP="001711A3"/>
        </w:tc>
        <w:tc>
          <w:tcPr>
            <w:tcW w:w="2394" w:type="dxa"/>
          </w:tcPr>
          <w:p w:rsidR="00686EC0" w:rsidRDefault="00686EC0" w:rsidP="001711A3">
            <w:pPr>
              <w:jc w:val="center"/>
            </w:pPr>
          </w:p>
        </w:tc>
        <w:tc>
          <w:tcPr>
            <w:tcW w:w="2394" w:type="dxa"/>
          </w:tcPr>
          <w:p w:rsidR="00686EC0" w:rsidRDefault="00686EC0" w:rsidP="002F6B96">
            <w:pPr>
              <w:jc w:val="center"/>
            </w:pPr>
          </w:p>
        </w:tc>
        <w:tc>
          <w:tcPr>
            <w:tcW w:w="2394" w:type="dxa"/>
          </w:tcPr>
          <w:p w:rsidR="00686EC0" w:rsidRDefault="004171EE" w:rsidP="002F6B96">
            <w:pPr>
              <w:jc w:val="center"/>
            </w:pPr>
            <w:r>
              <w:t xml:space="preserve">TOTAL = </w:t>
            </w:r>
            <w:r w:rsidR="00686EC0">
              <w:t>100 %</w:t>
            </w:r>
          </w:p>
        </w:tc>
      </w:tr>
    </w:tbl>
    <w:p w:rsidR="00686EC0" w:rsidRDefault="00686EC0" w:rsidP="00A1790B">
      <w:r>
        <w:t xml:space="preserve"> </w:t>
      </w:r>
    </w:p>
    <w:p w:rsidR="001711A3" w:rsidRDefault="00686EC0" w:rsidP="00A1790B">
      <w:pPr>
        <w:rPr>
          <w:b/>
        </w:rPr>
      </w:pPr>
      <w:r w:rsidRPr="00686EC0">
        <w:rPr>
          <w:b/>
        </w:rPr>
        <w:t>OHS Grading Scale</w:t>
      </w:r>
    </w:p>
    <w:p w:rsidR="00A1790B" w:rsidRDefault="00686EC0" w:rsidP="00A1790B">
      <w:pPr>
        <w:spacing w:line="240" w:lineRule="auto"/>
        <w:rPr>
          <w:b/>
        </w:rPr>
      </w:pPr>
      <w:r>
        <w:rPr>
          <w:b/>
        </w:rPr>
        <w:t xml:space="preserve">A = </w:t>
      </w:r>
      <w:r w:rsidR="00A1790B">
        <w:rPr>
          <w:b/>
        </w:rPr>
        <w:t xml:space="preserve">90 – 100 </w:t>
      </w:r>
      <w:r w:rsidR="00A1790B">
        <w:rPr>
          <w:b/>
        </w:rPr>
        <w:tab/>
      </w:r>
      <w:r w:rsidR="00A1790B">
        <w:rPr>
          <w:b/>
        </w:rPr>
        <w:tab/>
        <w:t>C = 70 – 79</w:t>
      </w:r>
      <w:r w:rsidR="00A1790B">
        <w:rPr>
          <w:b/>
        </w:rPr>
        <w:tab/>
      </w:r>
      <w:r w:rsidR="00A1790B">
        <w:rPr>
          <w:b/>
        </w:rPr>
        <w:tab/>
        <w:t>F = 0 – 59</w:t>
      </w:r>
    </w:p>
    <w:p w:rsidR="004171EE" w:rsidRDefault="00A1790B" w:rsidP="00F25E6B">
      <w:pPr>
        <w:spacing w:line="240" w:lineRule="auto"/>
        <w:rPr>
          <w:b/>
        </w:rPr>
      </w:pPr>
      <w:r>
        <w:rPr>
          <w:b/>
        </w:rPr>
        <w:t>B = 80 – 89</w:t>
      </w:r>
      <w:r>
        <w:rPr>
          <w:b/>
        </w:rPr>
        <w:tab/>
      </w:r>
      <w:r>
        <w:rPr>
          <w:b/>
        </w:rPr>
        <w:tab/>
        <w:t>D = 60 – 69</w:t>
      </w:r>
      <w:r>
        <w:rPr>
          <w:b/>
        </w:rPr>
        <w:tab/>
      </w:r>
      <w:r>
        <w:rPr>
          <w:b/>
        </w:rPr>
        <w:tab/>
      </w:r>
    </w:p>
    <w:p w:rsidR="00F25E6B" w:rsidRDefault="00F25E6B" w:rsidP="00F25E6B">
      <w:pPr>
        <w:spacing w:line="240" w:lineRule="auto"/>
        <w:rPr>
          <w:b/>
        </w:rPr>
      </w:pPr>
    </w:p>
    <w:p w:rsidR="00F25E6B" w:rsidRDefault="00F25E6B" w:rsidP="00F25E6B">
      <w:pPr>
        <w:spacing w:line="240" w:lineRule="auto"/>
        <w:rPr>
          <w:b/>
        </w:rPr>
      </w:pPr>
    </w:p>
    <w:p w:rsidR="00163D53" w:rsidRDefault="00163D53" w:rsidP="00163D53">
      <w:pPr>
        <w:rPr>
          <w:b/>
        </w:rPr>
      </w:pPr>
      <w:r>
        <w:rPr>
          <w:b/>
        </w:rPr>
        <w:lastRenderedPageBreak/>
        <w:t>Required Materials:</w:t>
      </w:r>
    </w:p>
    <w:p w:rsidR="00163D53" w:rsidRDefault="00163D53" w:rsidP="00163D53">
      <w:r>
        <w:t>3 college ruled notebooks within ( NO SPIRAL NOTEBOOKS)</w:t>
      </w:r>
    </w:p>
    <w:p w:rsidR="00163D53" w:rsidRDefault="00163D53" w:rsidP="00163D53">
      <w:r>
        <w:t>Student Planner (provided by school; replacements cost $5)</w:t>
      </w:r>
    </w:p>
    <w:p w:rsidR="00163D53" w:rsidRDefault="00163D53" w:rsidP="00163D53">
      <w:r>
        <w:t>1 folder with pockets</w:t>
      </w:r>
    </w:p>
    <w:p w:rsidR="00163D53" w:rsidRDefault="00163D53" w:rsidP="00163D53">
      <w:r>
        <w:t xml:space="preserve">Pens / Pencils </w:t>
      </w:r>
    </w:p>
    <w:p w:rsidR="00163D53" w:rsidRDefault="00163D53" w:rsidP="00163D53">
      <w:r>
        <w:t>Pocket sized hand sanitizer</w:t>
      </w:r>
      <w:r w:rsidR="00F25E6B">
        <w:t xml:space="preserve">  *optional extra credit</w:t>
      </w:r>
    </w:p>
    <w:p w:rsidR="00163D53" w:rsidRDefault="00163D53" w:rsidP="00163D53">
      <w:r>
        <w:t>Dollar Tree Markers / Crayons or Colored Pencils (pick one)</w:t>
      </w:r>
      <w:r w:rsidR="00F25E6B">
        <w:t xml:space="preserve"> *for student use in class</w:t>
      </w:r>
    </w:p>
    <w:p w:rsidR="00163D53" w:rsidRDefault="00163D53" w:rsidP="00163D53">
      <w:pPr>
        <w:rPr>
          <w:b/>
        </w:rPr>
      </w:pPr>
      <w:r w:rsidRPr="00163D53">
        <w:rPr>
          <w:b/>
        </w:rPr>
        <w:t>Policies, Procedures and Expectations</w:t>
      </w:r>
      <w:r>
        <w:rPr>
          <w:b/>
        </w:rPr>
        <w:t>:</w:t>
      </w:r>
    </w:p>
    <w:p w:rsidR="00163D53" w:rsidRDefault="00163D53" w:rsidP="00163D53">
      <w:r w:rsidRPr="006F6339">
        <w:rPr>
          <w:u w:val="single"/>
        </w:rPr>
        <w:t>Homework</w:t>
      </w:r>
      <w:r>
        <w:t xml:space="preserve"> – </w:t>
      </w:r>
      <w:r w:rsidR="00A71F00">
        <w:t xml:space="preserve">Always listed on the front dry erase board. </w:t>
      </w:r>
      <w:r>
        <w:t>When assigned, it is due at the beginning of the next class. Homework assigned before an absence is due at the beginning of class on the day of the student’s return.</w:t>
      </w:r>
    </w:p>
    <w:p w:rsidR="00163D53" w:rsidRDefault="00163D53" w:rsidP="00163D53">
      <w:r w:rsidRPr="006F6339">
        <w:rPr>
          <w:u w:val="single"/>
        </w:rPr>
        <w:t>Bell Work</w:t>
      </w:r>
      <w:r w:rsidR="0023327A">
        <w:rPr>
          <w:u w:val="single"/>
        </w:rPr>
        <w:t xml:space="preserve"> (5% of participation)</w:t>
      </w:r>
      <w:r>
        <w:t xml:space="preserve"> – Students will be expected to complete a brief bell work assignment at the beginning of every class. Bell work will be graded at the end of every quarter, for a portion of “In Class Participation” grade.</w:t>
      </w:r>
    </w:p>
    <w:p w:rsidR="0023327A" w:rsidRDefault="0023327A" w:rsidP="00163D53">
      <w:r w:rsidRPr="0023327A">
        <w:rPr>
          <w:u w:val="single"/>
        </w:rPr>
        <w:t>Notes (5% of participation)-</w:t>
      </w:r>
      <w:r>
        <w:t xml:space="preserve"> Students will occasionally take notes to summarize our days lessons. These are designed to familiarize the student with the lessons and a tool to help remember lessons past when studying for quizzes and exams. </w:t>
      </w:r>
    </w:p>
    <w:p w:rsidR="0023327A" w:rsidRDefault="0023327A" w:rsidP="00163D53">
      <w:r w:rsidRPr="0023327A">
        <w:rPr>
          <w:u w:val="single"/>
        </w:rPr>
        <w:t>Discussion (10% of participation)-</w:t>
      </w:r>
      <w:r>
        <w:t xml:space="preserve"> We will be learning about all of the World’s countries, their histories, economies, politics, society, and culture. This requires a level of respect unique to tolerating differences. This major portion of the student’s participation grade will be graded according to their willingness to provide input, ask questions, and vocalize their understanding or lack of lessons in class. </w:t>
      </w:r>
    </w:p>
    <w:p w:rsidR="00A71F00" w:rsidRDefault="00A71F00" w:rsidP="00163D53">
      <w:r w:rsidRPr="006F6339">
        <w:rPr>
          <w:u w:val="single"/>
        </w:rPr>
        <w:t>Planner Use</w:t>
      </w:r>
      <w:r>
        <w:t xml:space="preserve"> – Students will be required to use their planners weekly in order to promote time management and organization. Students will be </w:t>
      </w:r>
      <w:r w:rsidR="006F6339">
        <w:t>prompted</w:t>
      </w:r>
      <w:r>
        <w:t xml:space="preserve"> to record homework, test, quiz, essay</w:t>
      </w:r>
      <w:r w:rsidR="0023327A">
        <w:t>, and project due dates, but, the act of recording that information is</w:t>
      </w:r>
      <w:r>
        <w:t xml:space="preserve"> the responsibility of the student.</w:t>
      </w:r>
    </w:p>
    <w:p w:rsidR="00A71F00" w:rsidRDefault="00A71F00" w:rsidP="00163D53">
      <w:r w:rsidRPr="006F6339">
        <w:rPr>
          <w:u w:val="single"/>
        </w:rPr>
        <w:t>Absences and Make – up Work</w:t>
      </w:r>
      <w:r>
        <w:t xml:space="preserve"> – The “World History Absent Work” binder will be introduced to the class and located at the student supplies table. It is the </w:t>
      </w:r>
      <w:r w:rsidR="006F6339">
        <w:t>student’s</w:t>
      </w:r>
      <w:r>
        <w:t xml:space="preserve"> responsibility to check the binder for their </w:t>
      </w:r>
      <w:r w:rsidR="006F6339">
        <w:t>makeup</w:t>
      </w:r>
      <w:r>
        <w:t xml:space="preserve"> work. Students have 2 school days to complete absent work assigned the day of their absence. Again, assignments provided prior to absence, due on date of student absence, are due the day of the students return.</w:t>
      </w:r>
    </w:p>
    <w:p w:rsidR="006F6339" w:rsidRDefault="00A71F00" w:rsidP="00163D53">
      <w:r w:rsidRPr="006F6339">
        <w:rPr>
          <w:u w:val="single"/>
        </w:rPr>
        <w:t>Late Work</w:t>
      </w:r>
      <w:r>
        <w:t xml:space="preserve"> – Most assignments will be accepted for half credit (50%) until the end of each quarters grading period. For example :  Assignments from 1</w:t>
      </w:r>
      <w:r w:rsidRPr="00A71F00">
        <w:rPr>
          <w:vertAlign w:val="superscript"/>
        </w:rPr>
        <w:t>st</w:t>
      </w:r>
      <w:r>
        <w:t xml:space="preserve"> quarter cannot be turned in after October  21</w:t>
      </w:r>
      <w:r w:rsidRPr="00A71F00">
        <w:rPr>
          <w:vertAlign w:val="superscript"/>
        </w:rPr>
        <w:t>st</w:t>
      </w:r>
      <w:r>
        <w:t>, when the 1</w:t>
      </w:r>
      <w:r w:rsidRPr="00A71F00">
        <w:rPr>
          <w:vertAlign w:val="superscript"/>
        </w:rPr>
        <w:t>st</w:t>
      </w:r>
      <w:r>
        <w:t xml:space="preserve"> quarter grading period ends, but can be turned in for half credit by October 21</w:t>
      </w:r>
      <w:r w:rsidRPr="00A71F00">
        <w:rPr>
          <w:vertAlign w:val="superscript"/>
        </w:rPr>
        <w:t>st</w:t>
      </w:r>
      <w:r>
        <w:t xml:space="preserve">. 10 points will be deducted PER DAY that Projects and Essays are late. </w:t>
      </w:r>
    </w:p>
    <w:p w:rsidR="00A71F00" w:rsidRDefault="00A71F00" w:rsidP="00163D53">
      <w:r w:rsidRPr="006F6339">
        <w:rPr>
          <w:u w:val="single"/>
        </w:rPr>
        <w:lastRenderedPageBreak/>
        <w:t>Behavior</w:t>
      </w:r>
      <w:r>
        <w:t xml:space="preserve"> – Students are expected to follow all school policies and the following classroom rules:</w:t>
      </w:r>
    </w:p>
    <w:p w:rsidR="00A71F00" w:rsidRPr="0023327A" w:rsidRDefault="00A71F00" w:rsidP="00A71F00">
      <w:pPr>
        <w:pStyle w:val="ListParagraph"/>
        <w:numPr>
          <w:ilvl w:val="0"/>
          <w:numId w:val="1"/>
        </w:numPr>
        <w:rPr>
          <w:b/>
        </w:rPr>
      </w:pPr>
      <w:r w:rsidRPr="0023327A">
        <w:rPr>
          <w:b/>
        </w:rPr>
        <w:t>Be RESPECTFUL –</w:t>
      </w:r>
      <w:r w:rsidR="00AA0910" w:rsidRPr="0023327A">
        <w:rPr>
          <w:b/>
        </w:rPr>
        <w:t xml:space="preserve"> Of yourself,</w:t>
      </w:r>
      <w:r w:rsidRPr="0023327A">
        <w:rPr>
          <w:b/>
        </w:rPr>
        <w:t xml:space="preserve"> others</w:t>
      </w:r>
      <w:r w:rsidR="00AA0910" w:rsidRPr="0023327A">
        <w:rPr>
          <w:b/>
        </w:rPr>
        <w:t>, property and school policies</w:t>
      </w:r>
      <w:r w:rsidRPr="0023327A">
        <w:rPr>
          <w:b/>
        </w:rPr>
        <w:t xml:space="preserve"> at all times</w:t>
      </w:r>
    </w:p>
    <w:p w:rsidR="00A71F00" w:rsidRPr="0023327A" w:rsidRDefault="0023327A" w:rsidP="00A71F00">
      <w:pPr>
        <w:pStyle w:val="ListParagraph"/>
        <w:numPr>
          <w:ilvl w:val="0"/>
          <w:numId w:val="1"/>
        </w:numPr>
        <w:rPr>
          <w:b/>
        </w:rPr>
      </w:pPr>
      <w:r>
        <w:rPr>
          <w:b/>
        </w:rPr>
        <w:t>Be PREPARED – W</w:t>
      </w:r>
      <w:r w:rsidR="00A71F00" w:rsidRPr="0023327A">
        <w:rPr>
          <w:b/>
        </w:rPr>
        <w:t>ith all required materials</w:t>
      </w:r>
      <w:r w:rsidR="00AA0910" w:rsidRPr="0023327A">
        <w:rPr>
          <w:b/>
        </w:rPr>
        <w:t xml:space="preserve"> at the beginning of class</w:t>
      </w:r>
    </w:p>
    <w:p w:rsidR="00AA0910" w:rsidRPr="0023327A" w:rsidRDefault="00A71F00" w:rsidP="00A71F00">
      <w:pPr>
        <w:pStyle w:val="ListParagraph"/>
        <w:numPr>
          <w:ilvl w:val="0"/>
          <w:numId w:val="1"/>
        </w:numPr>
        <w:rPr>
          <w:b/>
        </w:rPr>
      </w:pPr>
      <w:r w:rsidRPr="0023327A">
        <w:rPr>
          <w:b/>
        </w:rPr>
        <w:t xml:space="preserve">Pay ATTENTION </w:t>
      </w:r>
      <w:r w:rsidR="00AA0910" w:rsidRPr="0023327A">
        <w:rPr>
          <w:b/>
        </w:rPr>
        <w:t>– You can keep up if you are awake and alert</w:t>
      </w:r>
    </w:p>
    <w:p w:rsidR="00A71F00" w:rsidRPr="0023327A" w:rsidRDefault="00AA0910" w:rsidP="00A71F00">
      <w:pPr>
        <w:pStyle w:val="ListParagraph"/>
        <w:numPr>
          <w:ilvl w:val="0"/>
          <w:numId w:val="1"/>
        </w:numPr>
        <w:rPr>
          <w:b/>
        </w:rPr>
      </w:pPr>
      <w:r w:rsidRPr="0023327A">
        <w:rPr>
          <w:b/>
        </w:rPr>
        <w:t xml:space="preserve">Follow DIRECTIONS – Ask Questions if you are unsure. </w:t>
      </w:r>
      <w:r w:rsidR="00A71F00" w:rsidRPr="0023327A">
        <w:rPr>
          <w:b/>
        </w:rPr>
        <w:t xml:space="preserve"> </w:t>
      </w:r>
    </w:p>
    <w:p w:rsidR="00AA0910" w:rsidRPr="0023327A" w:rsidRDefault="00AA0910" w:rsidP="00A71F00">
      <w:pPr>
        <w:pStyle w:val="ListParagraph"/>
        <w:numPr>
          <w:ilvl w:val="0"/>
          <w:numId w:val="1"/>
        </w:numPr>
        <w:rPr>
          <w:b/>
        </w:rPr>
      </w:pPr>
      <w:r w:rsidRPr="0023327A">
        <w:rPr>
          <w:b/>
        </w:rPr>
        <w:t xml:space="preserve">Don’t STRESS – Relax and enjoy the learning process. It’s a journey…not a destination </w:t>
      </w:r>
      <w:r w:rsidRPr="0023327A">
        <w:rPr>
          <w:b/>
        </w:rPr>
        <w:sym w:font="Wingdings" w:char="F04A"/>
      </w:r>
    </w:p>
    <w:p w:rsidR="00AA0910" w:rsidRDefault="00AA0910" w:rsidP="00AA0910">
      <w:r>
        <w:t>Disciplinary action can include any or all of the following:</w:t>
      </w:r>
    </w:p>
    <w:p w:rsidR="00AA0910" w:rsidRDefault="00AA0910" w:rsidP="00AA0910">
      <w:r>
        <w:tab/>
        <w:t>Verbal warning, seat change, removal from class, conference with parents (in person or over the phone), after school detention, or referral to an administrator.</w:t>
      </w:r>
    </w:p>
    <w:p w:rsidR="00AA0910" w:rsidRDefault="00AA0910" w:rsidP="00AA0910">
      <w:r>
        <w:t>Detention:</w:t>
      </w:r>
    </w:p>
    <w:p w:rsidR="00AA0910" w:rsidRDefault="00AA0910" w:rsidP="00AA0910">
      <w:r>
        <w:t xml:space="preserve">Students who fail to follow the established class and school policies will be subject to detention. Detention will be held after school on Friday, starting at 1:45 pm until 2:15 pm. Students who fail to attend detention or arrive late to detention may be subject to </w:t>
      </w:r>
      <w:r w:rsidR="006F6339">
        <w:t>further</w:t>
      </w:r>
      <w:r>
        <w:t xml:space="preserve"> disciplinary action.</w:t>
      </w:r>
    </w:p>
    <w:p w:rsidR="00AA0910" w:rsidRDefault="00AA0910" w:rsidP="00AA0910">
      <w:r>
        <w:t>Course Policy Regarding Plagiarism:</w:t>
      </w:r>
    </w:p>
    <w:p w:rsidR="00AA0910" w:rsidRDefault="00AA0910" w:rsidP="00AA0910">
      <w:r>
        <w:t xml:space="preserve">Plagiarism is the act of taking credit for someone else’s work. This includes, but is not limited to cheating from another student’s work, from OHS or another school, copy and pasting online information, restating phrases from the text or other literary piece, or </w:t>
      </w:r>
      <w:r w:rsidR="006F6339">
        <w:t>falsely</w:t>
      </w:r>
      <w:r>
        <w:t xml:space="preserve"> claiming an idea is one’s own. Plagiarism is a crime, and will not be tolerated. Evidence of plagiarism will be investigated, and work will receive and automatic “0” grade for the assignment in question.</w:t>
      </w:r>
    </w:p>
    <w:p w:rsidR="00AA0910" w:rsidRDefault="00AA0910" w:rsidP="006F6339">
      <w:pPr>
        <w:jc w:val="center"/>
        <w:rPr>
          <w:b/>
        </w:rPr>
      </w:pPr>
      <w:r w:rsidRPr="006F6339">
        <w:rPr>
          <w:b/>
        </w:rPr>
        <w:t xml:space="preserve">The history of our future depends on the actions of today. Let’s make the </w:t>
      </w:r>
      <w:r w:rsidR="00F25E6B">
        <w:rPr>
          <w:b/>
        </w:rPr>
        <w:t xml:space="preserve">year </w:t>
      </w:r>
      <w:r w:rsidRPr="006F6339">
        <w:rPr>
          <w:b/>
        </w:rPr>
        <w:t xml:space="preserve">of OHS’s </w:t>
      </w:r>
      <w:r w:rsidR="00F25E6B">
        <w:rPr>
          <w:b/>
        </w:rPr>
        <w:t xml:space="preserve">first graduating class </w:t>
      </w:r>
      <w:r w:rsidR="006F6339" w:rsidRPr="006F6339">
        <w:rPr>
          <w:b/>
        </w:rPr>
        <w:t>one of positive intellectual growth. I want each student to succeed and am available as a resource to assist in any way possible. Let’s GO KNIGHTS!</w:t>
      </w:r>
    </w:p>
    <w:p w:rsidR="004171EE" w:rsidRDefault="004171EE" w:rsidP="0023327A">
      <w:pPr>
        <w:jc w:val="center"/>
        <w:rPr>
          <w:b/>
        </w:rPr>
      </w:pPr>
    </w:p>
    <w:p w:rsidR="004171EE" w:rsidRPr="00F25E6B" w:rsidRDefault="006F6339" w:rsidP="00F25E6B">
      <w:pPr>
        <w:jc w:val="center"/>
        <w:rPr>
          <w:b/>
        </w:rPr>
      </w:pPr>
      <w:r>
        <w:rPr>
          <w:b/>
          <w:noProof/>
        </w:rPr>
        <w:drawing>
          <wp:inline distT="0" distB="0" distL="0" distR="0">
            <wp:extent cx="1581150" cy="1296897"/>
            <wp:effectExtent l="0" t="0" r="0" b="0"/>
            <wp:docPr id="1" name="Picture 0" descr="OHS Knigh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Knights Logo.png"/>
                    <pic:cNvPicPr/>
                  </pic:nvPicPr>
                  <pic:blipFill>
                    <a:blip r:embed="rId9" cstate="print"/>
                    <a:stretch>
                      <a:fillRect/>
                    </a:stretch>
                  </pic:blipFill>
                  <pic:spPr>
                    <a:xfrm>
                      <a:off x="0" y="0"/>
                      <a:ext cx="1587662" cy="1302239"/>
                    </a:xfrm>
                    <a:prstGeom prst="rect">
                      <a:avLst/>
                    </a:prstGeom>
                  </pic:spPr>
                </pic:pic>
              </a:graphicData>
            </a:graphic>
          </wp:inline>
        </w:drawing>
      </w:r>
    </w:p>
    <w:p w:rsidR="004171EE" w:rsidRDefault="004171EE" w:rsidP="002F6B96">
      <w:pPr>
        <w:jc w:val="center"/>
      </w:pPr>
    </w:p>
    <w:p w:rsidR="004171EE" w:rsidRDefault="004171EE" w:rsidP="002F6B96">
      <w:pPr>
        <w:jc w:val="center"/>
      </w:pPr>
    </w:p>
    <w:p w:rsidR="004171EE" w:rsidRDefault="004171EE" w:rsidP="002F6B96">
      <w:pPr>
        <w:jc w:val="center"/>
      </w:pPr>
    </w:p>
    <w:p w:rsidR="00224CBB" w:rsidRDefault="006F6339" w:rsidP="002F6B96">
      <w:pPr>
        <w:jc w:val="center"/>
      </w:pPr>
      <w:r>
        <w:lastRenderedPageBreak/>
        <w:t>Students :</w:t>
      </w:r>
    </w:p>
    <w:p w:rsidR="006F6339" w:rsidRPr="006F6339" w:rsidRDefault="006F6339" w:rsidP="002F6B96">
      <w:pPr>
        <w:jc w:val="center"/>
        <w:rPr>
          <w:b/>
        </w:rPr>
      </w:pPr>
      <w:r w:rsidRPr="006F6339">
        <w:rPr>
          <w:b/>
        </w:rPr>
        <w:t>I have read Ms. Santos’s syllabus and I understand it. I will honor it while in Ms. Santo</w:t>
      </w:r>
      <w:r w:rsidR="00F25E6B">
        <w:rPr>
          <w:b/>
        </w:rPr>
        <w:t>s</w:t>
      </w:r>
      <w:r w:rsidRPr="006F6339">
        <w:rPr>
          <w:b/>
        </w:rPr>
        <w:t>’s classroom.</w:t>
      </w:r>
    </w:p>
    <w:p w:rsidR="006F6339" w:rsidRDefault="006F6339" w:rsidP="002F6B96">
      <w:pPr>
        <w:jc w:val="center"/>
      </w:pPr>
      <w:r>
        <w:t>Student Name _________________________________________________________________________</w:t>
      </w:r>
    </w:p>
    <w:p w:rsidR="006F6339" w:rsidRDefault="006F6339" w:rsidP="002F6B96">
      <w:pPr>
        <w:jc w:val="center"/>
      </w:pPr>
      <w:r>
        <w:t>Student Signature ______________________________________________________________________</w:t>
      </w:r>
    </w:p>
    <w:p w:rsidR="006F6339" w:rsidRDefault="006F6339" w:rsidP="002F6B96">
      <w:pPr>
        <w:jc w:val="center"/>
      </w:pPr>
      <w:r>
        <w:t>Date Signed ___________________________________________________________________________</w:t>
      </w:r>
    </w:p>
    <w:p w:rsidR="006F6339" w:rsidRDefault="006F6339" w:rsidP="002F6B96">
      <w:pPr>
        <w:jc w:val="center"/>
      </w:pPr>
    </w:p>
    <w:p w:rsidR="006F6339" w:rsidRDefault="006F6339" w:rsidP="002F6B96">
      <w:pPr>
        <w:jc w:val="center"/>
      </w:pPr>
      <w:r>
        <w:t>Parents / Guardians :</w:t>
      </w:r>
    </w:p>
    <w:p w:rsidR="006F6339" w:rsidRPr="006F6339" w:rsidRDefault="006F6339" w:rsidP="002F6B96">
      <w:pPr>
        <w:jc w:val="center"/>
        <w:rPr>
          <w:b/>
        </w:rPr>
      </w:pPr>
      <w:r w:rsidRPr="006F6339">
        <w:rPr>
          <w:b/>
        </w:rPr>
        <w:t>My child / custodial dependent has discussed the syllabus with me. I understand it and will support it.</w:t>
      </w:r>
    </w:p>
    <w:p w:rsidR="006F6339" w:rsidRDefault="006F6339" w:rsidP="002F6B96">
      <w:pPr>
        <w:jc w:val="center"/>
      </w:pPr>
      <w:r>
        <w:t>Name (Printed) ________________________________________________________________________</w:t>
      </w:r>
    </w:p>
    <w:p w:rsidR="006F6339" w:rsidRDefault="006F6339" w:rsidP="002F6B96">
      <w:pPr>
        <w:jc w:val="center"/>
      </w:pPr>
      <w:r>
        <w:t>Signature _____________________________________________________________________________</w:t>
      </w:r>
    </w:p>
    <w:p w:rsidR="006F6339" w:rsidRDefault="006F6339" w:rsidP="002F6B96">
      <w:pPr>
        <w:jc w:val="center"/>
      </w:pPr>
      <w:r>
        <w:t>Date Signed ___________________________________________________________________________</w:t>
      </w:r>
    </w:p>
    <w:p w:rsidR="00FF0A7B" w:rsidRPr="00E71964" w:rsidRDefault="00FF0A7B" w:rsidP="002F6B96">
      <w:pPr>
        <w:jc w:val="center"/>
      </w:pPr>
    </w:p>
    <w:p w:rsidR="00DF71FD" w:rsidRDefault="00DF71FD" w:rsidP="00DF71FD">
      <w:pPr>
        <w:jc w:val="center"/>
      </w:pPr>
    </w:p>
    <w:sectPr w:rsidR="00DF71FD" w:rsidSect="001559E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9E5" w:rsidRDefault="003779E5" w:rsidP="006F6339">
      <w:pPr>
        <w:spacing w:after="0" w:line="240" w:lineRule="auto"/>
      </w:pPr>
      <w:r>
        <w:separator/>
      </w:r>
    </w:p>
  </w:endnote>
  <w:endnote w:type="continuationSeparator" w:id="0">
    <w:p w:rsidR="003779E5" w:rsidRDefault="003779E5" w:rsidP="006F6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6850"/>
      <w:docPartObj>
        <w:docPartGallery w:val="Page Numbers (Bottom of Page)"/>
        <w:docPartUnique/>
      </w:docPartObj>
    </w:sdtPr>
    <w:sdtContent>
      <w:p w:rsidR="006F6339" w:rsidRDefault="00E20C07">
        <w:pPr>
          <w:pStyle w:val="Footer"/>
        </w:pPr>
        <w:r w:rsidRPr="00E20C07">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049">
                <w:txbxContent>
                  <w:p w:rsidR="006F6339" w:rsidRDefault="00E20C07">
                    <w:pPr>
                      <w:jc w:val="center"/>
                      <w:rPr>
                        <w:color w:val="808080" w:themeColor="text1" w:themeTint="7F"/>
                      </w:rPr>
                    </w:pPr>
                    <w:fldSimple w:instr=" PAGE    \* MERGEFORMAT ">
                      <w:r w:rsidR="00F25E6B" w:rsidRPr="00F25E6B">
                        <w:rPr>
                          <w:noProof/>
                          <w:color w:val="808080" w:themeColor="text1" w:themeTint="7F"/>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9E5" w:rsidRDefault="003779E5" w:rsidP="006F6339">
      <w:pPr>
        <w:spacing w:after="0" w:line="240" w:lineRule="auto"/>
      </w:pPr>
      <w:r>
        <w:separator/>
      </w:r>
    </w:p>
  </w:footnote>
  <w:footnote w:type="continuationSeparator" w:id="0">
    <w:p w:rsidR="003779E5" w:rsidRDefault="003779E5" w:rsidP="006F6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9EE"/>
    <w:multiLevelType w:val="hybridMultilevel"/>
    <w:tmpl w:val="10BE8728"/>
    <w:lvl w:ilvl="0" w:tplc="9BF69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F71FD"/>
    <w:rsid w:val="000A5DA0"/>
    <w:rsid w:val="001559E1"/>
    <w:rsid w:val="00162781"/>
    <w:rsid w:val="00163D53"/>
    <w:rsid w:val="001711A3"/>
    <w:rsid w:val="00211ECA"/>
    <w:rsid w:val="00224CBB"/>
    <w:rsid w:val="0023327A"/>
    <w:rsid w:val="002A4DA6"/>
    <w:rsid w:val="002A698F"/>
    <w:rsid w:val="002F6B96"/>
    <w:rsid w:val="00343882"/>
    <w:rsid w:val="003779E5"/>
    <w:rsid w:val="004171EE"/>
    <w:rsid w:val="004D0AAF"/>
    <w:rsid w:val="00504688"/>
    <w:rsid w:val="00533834"/>
    <w:rsid w:val="00686EC0"/>
    <w:rsid w:val="006F6339"/>
    <w:rsid w:val="007015CD"/>
    <w:rsid w:val="007F70EC"/>
    <w:rsid w:val="00834B9B"/>
    <w:rsid w:val="0087290C"/>
    <w:rsid w:val="009A6B56"/>
    <w:rsid w:val="00A1790B"/>
    <w:rsid w:val="00A71F00"/>
    <w:rsid w:val="00AA0910"/>
    <w:rsid w:val="00C3356D"/>
    <w:rsid w:val="00CD3D1A"/>
    <w:rsid w:val="00D07CF8"/>
    <w:rsid w:val="00DB504B"/>
    <w:rsid w:val="00DF71FD"/>
    <w:rsid w:val="00E20C07"/>
    <w:rsid w:val="00E71964"/>
    <w:rsid w:val="00F016FF"/>
    <w:rsid w:val="00F25E6B"/>
    <w:rsid w:val="00FF0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1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71FD"/>
    <w:rPr>
      <w:color w:val="0000FF" w:themeColor="hyperlink"/>
      <w:u w:val="single"/>
    </w:rPr>
  </w:style>
  <w:style w:type="paragraph" w:styleId="ListParagraph">
    <w:name w:val="List Paragraph"/>
    <w:basedOn w:val="Normal"/>
    <w:uiPriority w:val="34"/>
    <w:qFormat/>
    <w:rsid w:val="00A71F00"/>
    <w:pPr>
      <w:ind w:left="720"/>
      <w:contextualSpacing/>
    </w:pPr>
  </w:style>
  <w:style w:type="paragraph" w:styleId="BalloonText">
    <w:name w:val="Balloon Text"/>
    <w:basedOn w:val="Normal"/>
    <w:link w:val="BalloonTextChar"/>
    <w:uiPriority w:val="99"/>
    <w:semiHidden/>
    <w:unhideWhenUsed/>
    <w:rsid w:val="006F6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339"/>
    <w:rPr>
      <w:rFonts w:ascii="Tahoma" w:hAnsi="Tahoma" w:cs="Tahoma"/>
      <w:sz w:val="16"/>
      <w:szCs w:val="16"/>
    </w:rPr>
  </w:style>
  <w:style w:type="paragraph" w:styleId="Header">
    <w:name w:val="header"/>
    <w:basedOn w:val="Normal"/>
    <w:link w:val="HeaderChar"/>
    <w:uiPriority w:val="99"/>
    <w:semiHidden/>
    <w:unhideWhenUsed/>
    <w:rsid w:val="006F6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339"/>
  </w:style>
  <w:style w:type="paragraph" w:styleId="Footer">
    <w:name w:val="footer"/>
    <w:basedOn w:val="Normal"/>
    <w:link w:val="FooterChar"/>
    <w:uiPriority w:val="99"/>
    <w:semiHidden/>
    <w:unhideWhenUsed/>
    <w:rsid w:val="006F6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3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ssantos.yolasite.com" TargetMode="External"/><Relationship Id="rId3" Type="http://schemas.openxmlformats.org/officeDocument/2006/relationships/settings" Target="settings.xml"/><Relationship Id="rId7" Type="http://schemas.openxmlformats.org/officeDocument/2006/relationships/hyperlink" Target="mailto:ajsantoswade@mail.clay.k12.f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2010-08-16T11:15:00Z</cp:lastPrinted>
  <dcterms:created xsi:type="dcterms:W3CDTF">2011-11-29T17:04:00Z</dcterms:created>
  <dcterms:modified xsi:type="dcterms:W3CDTF">2011-11-29T17:04:00Z</dcterms:modified>
</cp:coreProperties>
</file>